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2A2" w:rsidRPr="00F440C6" w:rsidRDefault="002062CE" w:rsidP="002062CE">
      <w:pPr>
        <w:jc w:val="center"/>
        <w:rPr>
          <w:rFonts w:ascii="Times New Roman" w:hAnsi="Times New Roman" w:cs="Times New Roman"/>
          <w:b/>
          <w:sz w:val="36"/>
          <w:szCs w:val="36"/>
          <w:lang w:val="vi-VN"/>
        </w:rPr>
      </w:pPr>
      <w:r w:rsidRPr="00F440C6">
        <w:rPr>
          <w:rFonts w:ascii="Times New Roman" w:hAnsi="Times New Roman" w:cs="Times New Roman"/>
          <w:b/>
          <w:sz w:val="36"/>
          <w:szCs w:val="36"/>
          <w:lang w:val="vi-VN"/>
        </w:rPr>
        <w:t>Thị xã Trảng Bàng biểu dương, khen thưởng 74 tập thể, cá nhân điển hình, tiêu biểu trong học tập và làm theo Bác</w:t>
      </w:r>
    </w:p>
    <w:p w:rsidR="002062CE" w:rsidRPr="00F440C6" w:rsidRDefault="002062CE" w:rsidP="002062CE">
      <w:pPr>
        <w:ind w:firstLine="720"/>
        <w:jc w:val="both"/>
        <w:rPr>
          <w:rFonts w:ascii="Times New Roman" w:hAnsi="Times New Roman" w:cs="Times New Roman"/>
          <w:sz w:val="32"/>
          <w:szCs w:val="36"/>
          <w:lang w:val="vi-VN"/>
        </w:rPr>
      </w:pPr>
      <w:r w:rsidRPr="00F440C6">
        <w:rPr>
          <w:rFonts w:ascii="Times New Roman" w:hAnsi="Times New Roman" w:cs="Times New Roman"/>
          <w:sz w:val="32"/>
          <w:szCs w:val="36"/>
          <w:lang w:val="vi-VN"/>
        </w:rPr>
        <w:t>Sáng 21.5, Thị ủy Trảng Bàng tổ chức Hội nghị biểu dương, khen thưởng các tập thể, cá nhân tiêu biểu, điển hình trong học tập và làm theo tư tưởng, đạo đức, phong cách Hồ Chí Minh.</w:t>
      </w:r>
    </w:p>
    <w:p w:rsidR="002062CE" w:rsidRPr="00F440C6" w:rsidRDefault="002062CE" w:rsidP="00767234">
      <w:pPr>
        <w:ind w:firstLine="720"/>
        <w:jc w:val="both"/>
        <w:rPr>
          <w:rFonts w:ascii="Times New Roman" w:hAnsi="Times New Roman" w:cs="Times New Roman"/>
          <w:sz w:val="32"/>
          <w:szCs w:val="36"/>
          <w:lang w:val="vi-VN"/>
        </w:rPr>
      </w:pPr>
      <w:r w:rsidRPr="00F440C6">
        <w:rPr>
          <w:rFonts w:ascii="Times New Roman" w:hAnsi="Times New Roman" w:cs="Times New Roman"/>
          <w:sz w:val="32"/>
          <w:szCs w:val="36"/>
          <w:lang w:val="vi-VN"/>
        </w:rPr>
        <w:t>Dự hội nghị có</w:t>
      </w:r>
      <w:r w:rsidR="00767234" w:rsidRPr="00F440C6">
        <w:rPr>
          <w:rFonts w:ascii="Times New Roman" w:hAnsi="Times New Roman" w:cs="Times New Roman"/>
          <w:sz w:val="32"/>
          <w:szCs w:val="36"/>
          <w:lang w:val="vi-VN"/>
        </w:rPr>
        <w:t xml:space="preserve"> đồng chí Nguyễn Thị Thu Cúc - phó trưởng Ban Tuyên giáo Tỉnh uỷ;</w:t>
      </w:r>
      <w:r w:rsidRPr="00F440C6">
        <w:rPr>
          <w:rFonts w:ascii="Times New Roman" w:hAnsi="Times New Roman" w:cs="Times New Roman"/>
          <w:sz w:val="32"/>
          <w:szCs w:val="36"/>
          <w:lang w:val="vi-VN"/>
        </w:rPr>
        <w:t xml:space="preserve"> đồng chí Võ Văn Dũng - Ủy viên Ban Chấp hành Đảng bộ tỉnh, Bí thư Thị ủy; đồng chí Trần Tương Quốc </w:t>
      </w:r>
      <w:r w:rsidR="007B3072" w:rsidRPr="00F440C6">
        <w:rPr>
          <w:rFonts w:ascii="Times New Roman" w:hAnsi="Times New Roman" w:cs="Times New Roman"/>
          <w:sz w:val="32"/>
          <w:szCs w:val="36"/>
          <w:lang w:val="vi-VN"/>
        </w:rPr>
        <w:t>–</w:t>
      </w:r>
      <w:r w:rsidRPr="00F440C6">
        <w:rPr>
          <w:rFonts w:ascii="Times New Roman" w:hAnsi="Times New Roman" w:cs="Times New Roman"/>
          <w:sz w:val="32"/>
          <w:szCs w:val="36"/>
          <w:lang w:val="vi-VN"/>
        </w:rPr>
        <w:t xml:space="preserve"> </w:t>
      </w:r>
      <w:r w:rsidR="007B3072" w:rsidRPr="00F440C6">
        <w:rPr>
          <w:rFonts w:ascii="Times New Roman" w:hAnsi="Times New Roman" w:cs="Times New Roman"/>
          <w:sz w:val="32"/>
          <w:szCs w:val="36"/>
        </w:rPr>
        <w:t xml:space="preserve">Phó Bí thư, </w:t>
      </w:r>
      <w:r w:rsidRPr="00F440C6">
        <w:rPr>
          <w:rFonts w:ascii="Times New Roman" w:hAnsi="Times New Roman" w:cs="Times New Roman"/>
          <w:sz w:val="32"/>
          <w:szCs w:val="36"/>
          <w:lang w:val="vi-VN"/>
        </w:rPr>
        <w:t>Chủ tịch UBND thị xã Trảng Bàng</w:t>
      </w:r>
      <w:r w:rsidR="00F25113" w:rsidRPr="00F440C6">
        <w:rPr>
          <w:rFonts w:ascii="Times New Roman" w:hAnsi="Times New Roman" w:cs="Times New Roman"/>
          <w:sz w:val="32"/>
          <w:szCs w:val="36"/>
          <w:lang w:val="vi-VN"/>
        </w:rPr>
        <w:t>;</w:t>
      </w:r>
      <w:r w:rsidRPr="00F440C6">
        <w:rPr>
          <w:rFonts w:ascii="Times New Roman" w:hAnsi="Times New Roman" w:cs="Times New Roman"/>
          <w:sz w:val="32"/>
          <w:szCs w:val="36"/>
          <w:lang w:val="vi-VN"/>
        </w:rPr>
        <w:t xml:space="preserve"> đồng chí Nguyễn Thị Thủy Cúc – Ủy viên Ban Thường vụ Thị uỷ - Trưởng Ban Tuyên giáo Thị ủy </w:t>
      </w:r>
      <w:r w:rsidR="00767234" w:rsidRPr="00F440C6">
        <w:rPr>
          <w:rFonts w:ascii="Times New Roman" w:hAnsi="Times New Roman" w:cs="Times New Roman"/>
          <w:sz w:val="32"/>
          <w:szCs w:val="36"/>
          <w:lang w:val="vi-VN"/>
        </w:rPr>
        <w:t>cùng</w:t>
      </w:r>
      <w:r w:rsidR="007B529F" w:rsidRPr="00F440C6">
        <w:rPr>
          <w:sz w:val="28"/>
          <w:szCs w:val="28"/>
        </w:rPr>
        <w:t xml:space="preserve"> </w:t>
      </w:r>
      <w:r w:rsidR="00F25113" w:rsidRPr="00F440C6">
        <w:rPr>
          <w:rFonts w:ascii="Times New Roman" w:hAnsi="Times New Roman" w:cs="Times New Roman"/>
          <w:sz w:val="32"/>
          <w:szCs w:val="36"/>
          <w:lang w:val="vi-VN"/>
        </w:rPr>
        <w:t>c</w:t>
      </w:r>
      <w:r w:rsidR="007B529F" w:rsidRPr="00F440C6">
        <w:rPr>
          <w:rFonts w:ascii="Times New Roman" w:hAnsi="Times New Roman" w:cs="Times New Roman"/>
          <w:sz w:val="32"/>
          <w:szCs w:val="36"/>
          <w:lang w:val="vi-VN"/>
        </w:rPr>
        <w:t>ác đồng chí Ủy viên Ban Chấp hành Đảng bộ thị xã</w:t>
      </w:r>
      <w:r w:rsidR="008B0CC9" w:rsidRPr="00F440C6">
        <w:rPr>
          <w:rFonts w:ascii="Times New Roman" w:hAnsi="Times New Roman" w:cs="Times New Roman"/>
          <w:sz w:val="32"/>
          <w:szCs w:val="36"/>
        </w:rPr>
        <w:t xml:space="preserve">, </w:t>
      </w:r>
      <w:r w:rsidR="00761933" w:rsidRPr="00F440C6">
        <w:rPr>
          <w:rFonts w:ascii="Times New Roman" w:hAnsi="Times New Roman" w:cs="Times New Roman"/>
          <w:sz w:val="32"/>
          <w:szCs w:val="36"/>
          <w:lang w:val="vi-VN"/>
        </w:rPr>
        <w:t>157</w:t>
      </w:r>
      <w:r w:rsidRPr="00F440C6">
        <w:rPr>
          <w:rFonts w:ascii="Times New Roman" w:hAnsi="Times New Roman" w:cs="Times New Roman"/>
          <w:sz w:val="32"/>
          <w:szCs w:val="36"/>
          <w:lang w:val="vi-VN"/>
        </w:rPr>
        <w:t xml:space="preserve"> các đồng chí </w:t>
      </w:r>
      <w:r w:rsidR="00767234" w:rsidRPr="00F440C6">
        <w:rPr>
          <w:rFonts w:ascii="Times New Roman" w:hAnsi="Times New Roman" w:cs="Times New Roman"/>
          <w:sz w:val="32"/>
          <w:szCs w:val="36"/>
          <w:lang w:val="vi-VN"/>
        </w:rPr>
        <w:t>là</w:t>
      </w:r>
      <w:r w:rsidR="008B0CC9" w:rsidRPr="00F440C6">
        <w:rPr>
          <w:rFonts w:ascii="Times New Roman" w:hAnsi="Times New Roman" w:cs="Times New Roman"/>
          <w:sz w:val="32"/>
          <w:szCs w:val="36"/>
          <w:lang w:val="vi-VN"/>
        </w:rPr>
        <w:t xml:space="preserve"> </w:t>
      </w:r>
      <w:r w:rsidR="008B0CC9" w:rsidRPr="00F440C6">
        <w:rPr>
          <w:rFonts w:ascii="Times New Roman" w:hAnsi="Times New Roman" w:cs="Times New Roman"/>
          <w:sz w:val="32"/>
          <w:szCs w:val="36"/>
        </w:rPr>
        <w:t>đ</w:t>
      </w:r>
      <w:r w:rsidR="008B0CC9" w:rsidRPr="00F440C6">
        <w:rPr>
          <w:rFonts w:ascii="Times New Roman" w:hAnsi="Times New Roman" w:cs="Times New Roman"/>
          <w:sz w:val="32"/>
          <w:szCs w:val="36"/>
          <w:lang w:val="vi-VN"/>
        </w:rPr>
        <w:t>ại diện lãnh đạo các phòng, ban, ngành, MTTQ, các tổ chức chính trị - xã hội thị xã</w:t>
      </w:r>
      <w:r w:rsidR="00767234" w:rsidRPr="00F440C6">
        <w:rPr>
          <w:rFonts w:ascii="Times New Roman" w:hAnsi="Times New Roman" w:cs="Times New Roman"/>
          <w:sz w:val="32"/>
          <w:szCs w:val="36"/>
          <w:lang w:val="vi-VN"/>
        </w:rPr>
        <w:t xml:space="preserve"> </w:t>
      </w:r>
      <w:r w:rsidR="00F25113" w:rsidRPr="00F440C6">
        <w:rPr>
          <w:rFonts w:ascii="Times New Roman" w:hAnsi="Times New Roman" w:cs="Times New Roman"/>
          <w:sz w:val="32"/>
          <w:szCs w:val="36"/>
        </w:rPr>
        <w:t xml:space="preserve">và xã, phường </w:t>
      </w:r>
      <w:r w:rsidR="00767234" w:rsidRPr="00F440C6">
        <w:rPr>
          <w:rFonts w:ascii="Times New Roman" w:hAnsi="Times New Roman" w:cs="Times New Roman"/>
          <w:sz w:val="32"/>
          <w:szCs w:val="36"/>
          <w:lang w:val="vi-VN"/>
        </w:rPr>
        <w:t>đến dự.</w:t>
      </w:r>
      <w:r w:rsidRPr="00F440C6">
        <w:rPr>
          <w:rFonts w:ascii="Times New Roman" w:hAnsi="Times New Roman" w:cs="Times New Roman"/>
          <w:sz w:val="32"/>
          <w:szCs w:val="36"/>
          <w:lang w:val="vi-VN"/>
        </w:rPr>
        <w:t xml:space="preserve"> </w:t>
      </w:r>
    </w:p>
    <w:p w:rsidR="00767234" w:rsidRPr="00F440C6" w:rsidRDefault="00767234" w:rsidP="00767234">
      <w:pPr>
        <w:ind w:firstLine="720"/>
        <w:jc w:val="both"/>
        <w:rPr>
          <w:rFonts w:ascii="Times New Roman" w:hAnsi="Times New Roman" w:cs="Times New Roman"/>
          <w:sz w:val="32"/>
          <w:szCs w:val="36"/>
          <w:lang w:val="vi-VN"/>
        </w:rPr>
      </w:pPr>
      <w:r w:rsidRPr="00F440C6">
        <w:rPr>
          <w:rFonts w:ascii="Times New Roman" w:hAnsi="Times New Roman" w:cs="Times New Roman"/>
          <w:sz w:val="32"/>
          <w:szCs w:val="36"/>
          <w:lang w:val="vi-VN"/>
        </w:rPr>
        <w:t>Trong thời gian qua tỷ lệ đảng viên học tập Chuyên đề đạt 99,01%, tuyên truyền ra Đoàn viên, hội viên và các tầng lớp Nhân dân đạt trên 92,87% trở lên, Đảng viên đang công tác và đảng viên hưu trí đang công tác từ thị xã đến ấp, khu phố viết bản cam kết tu dưỡng, rèn luyện, phấn đấu thực hiện Chuyên đề năm 2024 là 1.858</w:t>
      </w:r>
      <w:r w:rsidR="003D6DE7" w:rsidRPr="00F440C6">
        <w:rPr>
          <w:rFonts w:ascii="Times New Roman" w:hAnsi="Times New Roman" w:cs="Times New Roman"/>
          <w:sz w:val="32"/>
          <w:szCs w:val="36"/>
          <w:lang w:val="vi-VN"/>
        </w:rPr>
        <w:t xml:space="preserve"> và có biện pháp thực hiện cụ thể.</w:t>
      </w:r>
    </w:p>
    <w:p w:rsidR="003D6DE7" w:rsidRPr="00F440C6" w:rsidRDefault="003D6DE7" w:rsidP="00876F23">
      <w:pPr>
        <w:pStyle w:val="NormalWeb"/>
        <w:shd w:val="clear" w:color="auto" w:fill="FFFFFF"/>
        <w:spacing w:before="0" w:beforeAutospacing="0" w:after="150" w:afterAutospacing="0"/>
        <w:ind w:firstLine="709"/>
        <w:jc w:val="both"/>
        <w:rPr>
          <w:sz w:val="32"/>
          <w:szCs w:val="36"/>
          <w:lang w:val="vi-VN"/>
        </w:rPr>
      </w:pPr>
      <w:r w:rsidRPr="00F440C6">
        <w:rPr>
          <w:sz w:val="32"/>
          <w:szCs w:val="36"/>
          <w:lang w:val="vi-VN"/>
        </w:rPr>
        <w:t xml:space="preserve">Phát biểu tại hội nghị đồng chí Võ Văn Dũng - Ủy viên Ban Chấp hành Đảng bộ tỉnh, Bí thư Thị ủy đề nghị các cấp ủy đảng, địa phương, đơn vị: </w:t>
      </w:r>
      <w:r w:rsidR="00E9073F" w:rsidRPr="00F440C6">
        <w:rPr>
          <w:sz w:val="32"/>
          <w:szCs w:val="32"/>
        </w:rPr>
        <w:t xml:space="preserve">các cấp ủy đảng, cơ quan, đơn vị cụ thể hóa việc học tập và làm theo tư tưởng, đạo đức, phong cách Hồ Chí Minh cho phù hợp, sát thực tế để thực hiện có hiệu quả, gắn trách nhiệm của người đứng đầu trong thực hiện nhiệm vụ được giao; </w:t>
      </w:r>
      <w:r w:rsidR="00876F23" w:rsidRPr="00F440C6">
        <w:rPr>
          <w:sz w:val="32"/>
          <w:szCs w:val="32"/>
        </w:rPr>
        <w:t xml:space="preserve">đẩy mạnh thông tin tuyên truyền về học tập và làm theo tư tưởng, đạo đức, phong cách Hồ Chí Minh gắn với tuyên truyền các chủ trương, đường lối của Đảng, chính sách, pháp luật của Nhà nước và giáo dục truyền thống yêu quê hương, đất nước cần cù lao động tới cán bộ, đảng viên và các tầng lớp nhân dân bằng hình thức </w:t>
      </w:r>
      <w:r w:rsidR="00876F23" w:rsidRPr="00F440C6">
        <w:rPr>
          <w:sz w:val="32"/>
          <w:szCs w:val="32"/>
        </w:rPr>
        <w:lastRenderedPageBreak/>
        <w:t>đa dạng, phù hợp; làm tốt công tác kiểm tra, giám sát nhằm kịp thời chấn chỉnh cách làm qua loa, hình thức, chiếu lệ; thẳng thắn phê bình, uốn nắn kịp thời những biểu hiện suy thoái về tư tưởng chính trị, đạo đức, lối sống, “tự diễn biến”, “tự chuyển hóa” trong nội bộ, khắc phục tình trạng nể nang, né tránh, ngại va chạm; đấu tranh, phản bác quan điểm sai trái, xuyên tạc của các thế lực thù địch.</w:t>
      </w:r>
      <w:r w:rsidR="00876F23" w:rsidRPr="00F440C6">
        <w:rPr>
          <w:sz w:val="28"/>
          <w:szCs w:val="28"/>
        </w:rPr>
        <w:t xml:space="preserve"> </w:t>
      </w:r>
      <w:r w:rsidRPr="00F440C6">
        <w:rPr>
          <w:sz w:val="32"/>
          <w:szCs w:val="36"/>
          <w:lang w:val="vi-VN"/>
        </w:rPr>
        <w:t xml:space="preserve">Tiếp tục nâng cao nhận thức, trách nhiệm trong công tác lãnh đạo, chỉ đạo, Thường xuyên tổ chức các đợt sinh hoạt chính trị, đưa nội dung học tập và làm theo Bác nhằm bảo vệ nền tảng tư tưởng của Đảng trong đội ngũ cán bộ, đảng viên và quần chúng nhân dân. </w:t>
      </w:r>
    </w:p>
    <w:p w:rsidR="003D6DE7" w:rsidRPr="00F440C6" w:rsidRDefault="003D6DE7" w:rsidP="003D6DE7">
      <w:pPr>
        <w:ind w:firstLine="720"/>
        <w:jc w:val="both"/>
        <w:rPr>
          <w:rFonts w:ascii="Times New Roman" w:hAnsi="Times New Roman" w:cs="Times New Roman"/>
          <w:sz w:val="32"/>
          <w:szCs w:val="36"/>
          <w:lang w:val="vi-VN"/>
        </w:rPr>
      </w:pPr>
      <w:r w:rsidRPr="00F440C6">
        <w:rPr>
          <w:rFonts w:ascii="Times New Roman" w:hAnsi="Times New Roman" w:cs="Times New Roman"/>
          <w:sz w:val="32"/>
          <w:szCs w:val="36"/>
          <w:lang w:val="vi-VN"/>
        </w:rPr>
        <w:t>Với những thành tích đạt được Chủ tịch UBND Thị xã</w:t>
      </w:r>
      <w:r w:rsidR="00EC5524" w:rsidRPr="00F440C6">
        <w:rPr>
          <w:rFonts w:ascii="Times New Roman" w:hAnsi="Times New Roman" w:cs="Times New Roman"/>
          <w:sz w:val="32"/>
          <w:szCs w:val="36"/>
          <w:lang w:val="vi-VN"/>
        </w:rPr>
        <w:t xml:space="preserve"> đã</w:t>
      </w:r>
      <w:r w:rsidRPr="00F440C6">
        <w:rPr>
          <w:rFonts w:ascii="Times New Roman" w:hAnsi="Times New Roman" w:cs="Times New Roman"/>
          <w:sz w:val="32"/>
          <w:szCs w:val="36"/>
          <w:lang w:val="vi-VN"/>
        </w:rPr>
        <w:t xml:space="preserve"> khen thưởng 2</w:t>
      </w:r>
      <w:r w:rsidR="00876F23" w:rsidRPr="00F440C6">
        <w:rPr>
          <w:rFonts w:ascii="Times New Roman" w:hAnsi="Times New Roman" w:cs="Times New Roman"/>
          <w:sz w:val="32"/>
          <w:szCs w:val="36"/>
        </w:rPr>
        <w:t>1</w:t>
      </w:r>
      <w:r w:rsidRPr="00F440C6">
        <w:rPr>
          <w:rFonts w:ascii="Times New Roman" w:hAnsi="Times New Roman" w:cs="Times New Roman"/>
          <w:sz w:val="32"/>
          <w:szCs w:val="36"/>
          <w:lang w:val="vi-VN"/>
        </w:rPr>
        <w:t xml:space="preserve"> tập thể và 53 cá nhân trong đó có 01 quần chúng có thành tích xuất sắc trong thực hiện phong trào thi đua “đẩy mạnh học tập và làm theo tư tưởng, đạo đức, phong cách Hồ Chí Minh” năm 2024.</w:t>
      </w:r>
    </w:p>
    <w:p w:rsidR="00EC5524" w:rsidRDefault="00EC5524" w:rsidP="00D176C2">
      <w:pPr>
        <w:ind w:firstLine="720"/>
        <w:jc w:val="right"/>
        <w:rPr>
          <w:rFonts w:ascii="Times New Roman" w:hAnsi="Times New Roman" w:cs="Times New Roman"/>
          <w:b/>
          <w:sz w:val="32"/>
          <w:szCs w:val="36"/>
          <w:lang w:val="vi-VN"/>
        </w:rPr>
      </w:pPr>
      <w:r w:rsidRPr="00F440C6">
        <w:rPr>
          <w:rFonts w:ascii="Times New Roman" w:hAnsi="Times New Roman" w:cs="Times New Roman"/>
          <w:b/>
          <w:sz w:val="32"/>
          <w:szCs w:val="36"/>
          <w:lang w:val="vi-VN"/>
        </w:rPr>
        <w:t>Quốc Thịnh</w:t>
      </w:r>
    </w:p>
    <w:p w:rsidR="00F440C6" w:rsidRDefault="00F440C6" w:rsidP="00F440C6">
      <w:pPr>
        <w:ind w:firstLine="720"/>
        <w:jc w:val="both"/>
        <w:rPr>
          <w:rFonts w:ascii="Times New Roman" w:hAnsi="Times New Roman" w:cs="Times New Roman"/>
          <w:b/>
          <w:sz w:val="32"/>
          <w:szCs w:val="36"/>
        </w:rPr>
      </w:pPr>
      <w:r>
        <w:rPr>
          <w:rFonts w:ascii="Times New Roman" w:hAnsi="Times New Roman" w:cs="Times New Roman"/>
          <w:b/>
          <w:sz w:val="32"/>
          <w:szCs w:val="36"/>
        </w:rPr>
        <w:t>HÌNH ẢNH:</w:t>
      </w:r>
    </w:p>
    <w:p w:rsidR="00F440C6" w:rsidRDefault="00F440C6" w:rsidP="00F440C6">
      <w:pPr>
        <w:ind w:firstLine="720"/>
        <w:jc w:val="both"/>
        <w:rPr>
          <w:rFonts w:ascii="Times New Roman" w:hAnsi="Times New Roman" w:cs="Times New Roman"/>
          <w:b/>
          <w:sz w:val="32"/>
          <w:szCs w:val="36"/>
        </w:rPr>
      </w:pPr>
      <w:r>
        <w:rPr>
          <w:rFonts w:ascii="Times New Roman" w:hAnsi="Times New Roman" w:cs="Times New Roman"/>
          <w:b/>
          <w:sz w:val="32"/>
          <w:szCs w:val="36"/>
        </w:rPr>
        <w:t>H1: Đồng chí Nguyễn Thị Thu Cúc – Phó Trưởng Ban Tuyên giáo Tỉnh ủy và đồng chí Võ Văn Dũng – Tỉnh ủy viên, Bí thư Thị ủy Trảng Bàng trao giấy khen và hoa cho các cá nhân được khen thưởng</w:t>
      </w:r>
    </w:p>
    <w:p w:rsidR="00F440C6" w:rsidRPr="00F440C6" w:rsidRDefault="00F440C6" w:rsidP="00F440C6">
      <w:pPr>
        <w:ind w:firstLine="720"/>
        <w:jc w:val="both"/>
        <w:rPr>
          <w:rFonts w:ascii="Times New Roman" w:hAnsi="Times New Roman" w:cs="Times New Roman"/>
          <w:b/>
          <w:sz w:val="32"/>
          <w:szCs w:val="36"/>
        </w:rPr>
      </w:pPr>
      <w:r>
        <w:rPr>
          <w:rFonts w:ascii="Times New Roman" w:hAnsi="Times New Roman" w:cs="Times New Roman"/>
          <w:b/>
          <w:sz w:val="32"/>
          <w:szCs w:val="36"/>
        </w:rPr>
        <w:t xml:space="preserve">H2: Đồng </w:t>
      </w:r>
      <w:r>
        <w:rPr>
          <w:rFonts w:ascii="Times New Roman" w:hAnsi="Times New Roman" w:cs="Times New Roman"/>
          <w:b/>
          <w:sz w:val="32"/>
          <w:szCs w:val="36"/>
        </w:rPr>
        <w:t>chí Võ Văn Dũng – Tỉnh ủy viên, Bí thư Thị ủy Trảng Bàng</w:t>
      </w:r>
      <w:r>
        <w:rPr>
          <w:rFonts w:ascii="Times New Roman" w:hAnsi="Times New Roman" w:cs="Times New Roman"/>
          <w:b/>
          <w:sz w:val="32"/>
          <w:szCs w:val="36"/>
        </w:rPr>
        <w:t xml:space="preserve"> phát biểu chỉ đạo tại Hội nghị</w:t>
      </w:r>
      <w:bookmarkStart w:id="0" w:name="_GoBack"/>
      <w:bookmarkEnd w:id="0"/>
    </w:p>
    <w:p w:rsidR="003D6DE7" w:rsidRPr="00F440C6" w:rsidRDefault="003D6DE7" w:rsidP="003D6DE7">
      <w:pPr>
        <w:ind w:firstLine="720"/>
        <w:jc w:val="both"/>
        <w:rPr>
          <w:rFonts w:ascii="Times New Roman" w:hAnsi="Times New Roman" w:cs="Times New Roman"/>
          <w:sz w:val="32"/>
          <w:szCs w:val="36"/>
          <w:lang w:val="vi-VN"/>
        </w:rPr>
      </w:pPr>
    </w:p>
    <w:sectPr w:rsidR="003D6DE7" w:rsidRPr="00F44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2CE"/>
    <w:rsid w:val="0011769F"/>
    <w:rsid w:val="001C436F"/>
    <w:rsid w:val="002062CE"/>
    <w:rsid w:val="0020777B"/>
    <w:rsid w:val="0023754C"/>
    <w:rsid w:val="003D6DE7"/>
    <w:rsid w:val="00761933"/>
    <w:rsid w:val="00767234"/>
    <w:rsid w:val="007B3072"/>
    <w:rsid w:val="007B529F"/>
    <w:rsid w:val="00876F23"/>
    <w:rsid w:val="008B0CC9"/>
    <w:rsid w:val="00975275"/>
    <w:rsid w:val="00A64EAA"/>
    <w:rsid w:val="00A652A2"/>
    <w:rsid w:val="00AA71C4"/>
    <w:rsid w:val="00D176C2"/>
    <w:rsid w:val="00E9073F"/>
    <w:rsid w:val="00EC5524"/>
    <w:rsid w:val="00F25113"/>
    <w:rsid w:val="00F44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3CBE"/>
  <w15:docId w15:val="{D7D2A175-C046-41B1-A9AD-C683002F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6F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Welcome</cp:lastModifiedBy>
  <cp:revision>17</cp:revision>
  <dcterms:created xsi:type="dcterms:W3CDTF">2024-05-21T03:53:00Z</dcterms:created>
  <dcterms:modified xsi:type="dcterms:W3CDTF">2024-05-21T07:43:00Z</dcterms:modified>
</cp:coreProperties>
</file>